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F7E" w:rsidRPr="0055004C" w:rsidRDefault="00B14201" w:rsidP="0055004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TARIEF</w:t>
      </w:r>
      <w:r w:rsidR="00120D6E" w:rsidRPr="0055004C">
        <w:rPr>
          <w:b/>
          <w:sz w:val="32"/>
          <w:szCs w:val="32"/>
        </w:rPr>
        <w:t xml:space="preserve"> V</w:t>
      </w:r>
      <w:r>
        <w:rPr>
          <w:b/>
          <w:sz w:val="32"/>
          <w:szCs w:val="32"/>
        </w:rPr>
        <w:t>OOR</w:t>
      </w:r>
      <w:r w:rsidR="00120D6E" w:rsidRPr="0055004C">
        <w:rPr>
          <w:b/>
          <w:sz w:val="32"/>
          <w:szCs w:val="32"/>
        </w:rPr>
        <w:t xml:space="preserve"> DE </w:t>
      </w:r>
      <w:r w:rsidR="00F85E8D" w:rsidRPr="0055004C">
        <w:rPr>
          <w:b/>
          <w:sz w:val="32"/>
          <w:szCs w:val="32"/>
        </w:rPr>
        <w:t xml:space="preserve">GEWOONLIJK </w:t>
      </w:r>
      <w:r w:rsidR="00120D6E" w:rsidRPr="0055004C">
        <w:rPr>
          <w:b/>
          <w:sz w:val="32"/>
          <w:szCs w:val="32"/>
        </w:rPr>
        <w:t xml:space="preserve">GELEVERDE </w:t>
      </w:r>
      <w:r w:rsidR="00F85E8D" w:rsidRPr="0055004C">
        <w:rPr>
          <w:b/>
          <w:sz w:val="32"/>
          <w:szCs w:val="32"/>
        </w:rPr>
        <w:t>UITVAART</w:t>
      </w:r>
      <w:r w:rsidR="00120D6E" w:rsidRPr="0055004C">
        <w:rPr>
          <w:b/>
          <w:sz w:val="32"/>
          <w:szCs w:val="32"/>
        </w:rPr>
        <w:t>DIENSTEN</w:t>
      </w:r>
    </w:p>
    <w:p w:rsidR="00120D6E" w:rsidRDefault="00120D6E" w:rsidP="0055004C">
      <w:pPr>
        <w:spacing w:line="360" w:lineRule="auto"/>
        <w:jc w:val="both"/>
      </w:pPr>
      <w:bookmarkStart w:id="0" w:name="_GoBack"/>
      <w:bookmarkEnd w:id="0"/>
    </w:p>
    <w:p w:rsidR="00120D6E" w:rsidRDefault="00120D6E" w:rsidP="0055004C">
      <w:pPr>
        <w:pStyle w:val="Lijstalinea"/>
        <w:numPr>
          <w:ilvl w:val="0"/>
          <w:numId w:val="1"/>
        </w:numPr>
        <w:spacing w:line="360" w:lineRule="auto"/>
        <w:jc w:val="both"/>
      </w:pPr>
      <w:r>
        <w:t>Opstartkost:</w:t>
      </w:r>
      <w:r w:rsidR="0079266C">
        <w:tab/>
      </w:r>
      <w:r w:rsidR="0079266C">
        <w:tab/>
      </w:r>
      <w:r w:rsidR="0079266C">
        <w:tab/>
      </w:r>
      <w:r w:rsidR="0079266C">
        <w:tab/>
      </w:r>
      <w:r w:rsidR="0079266C">
        <w:tab/>
      </w:r>
      <w:r w:rsidR="0079266C">
        <w:tab/>
      </w:r>
      <w:r w:rsidR="0079266C">
        <w:tab/>
      </w:r>
      <w:r w:rsidR="0079266C">
        <w:tab/>
      </w:r>
      <w:r w:rsidR="0079266C">
        <w:tab/>
        <w:t>… EUR</w:t>
      </w:r>
    </w:p>
    <w:p w:rsidR="00120D6E" w:rsidRDefault="008B76F5" w:rsidP="0055004C">
      <w:pPr>
        <w:pStyle w:val="Lijstalinea"/>
        <w:numPr>
          <w:ilvl w:val="0"/>
          <w:numId w:val="1"/>
        </w:numPr>
        <w:spacing w:line="360" w:lineRule="auto"/>
        <w:jc w:val="both"/>
      </w:pPr>
      <w:r>
        <w:t>Administratieve formaliteiten</w:t>
      </w:r>
      <w:r w:rsidR="00067EBB">
        <w:t xml:space="preserve"> bij natuurlijk overlijden:</w:t>
      </w:r>
      <w:r w:rsidR="0079266C">
        <w:tab/>
      </w:r>
      <w:r w:rsidR="0079266C">
        <w:tab/>
      </w:r>
      <w:r w:rsidR="0079266C">
        <w:tab/>
      </w:r>
      <w:r w:rsidR="0079266C">
        <w:tab/>
        <w:t>… EUR</w:t>
      </w:r>
    </w:p>
    <w:p w:rsidR="00067EBB" w:rsidRDefault="00067EBB" w:rsidP="0055004C">
      <w:pPr>
        <w:pStyle w:val="Lijstalinea"/>
        <w:numPr>
          <w:ilvl w:val="0"/>
          <w:numId w:val="1"/>
        </w:numPr>
        <w:spacing w:line="360" w:lineRule="auto"/>
        <w:jc w:val="both"/>
      </w:pPr>
      <w:r>
        <w:t>Lijktooi (basis):</w:t>
      </w:r>
      <w:r w:rsidR="0079266C">
        <w:tab/>
      </w:r>
      <w:r w:rsidR="0079266C">
        <w:tab/>
      </w:r>
      <w:r w:rsidR="0079266C">
        <w:tab/>
      </w:r>
      <w:r w:rsidR="0079266C">
        <w:tab/>
      </w:r>
      <w:r w:rsidR="0079266C">
        <w:tab/>
      </w:r>
      <w:r w:rsidR="0079266C">
        <w:tab/>
      </w:r>
      <w:r w:rsidR="0079266C">
        <w:tab/>
      </w:r>
      <w:r w:rsidR="0079266C">
        <w:tab/>
      </w:r>
      <w:r w:rsidR="0079266C">
        <w:tab/>
        <w:t>… EUR</w:t>
      </w:r>
    </w:p>
    <w:p w:rsidR="00067EBB" w:rsidRDefault="008B76F5" w:rsidP="0055004C">
      <w:pPr>
        <w:pStyle w:val="Lijstalinea"/>
        <w:numPr>
          <w:ilvl w:val="0"/>
          <w:numId w:val="1"/>
        </w:numPr>
        <w:spacing w:line="360" w:lineRule="auto"/>
        <w:jc w:val="both"/>
      </w:pPr>
      <w:r>
        <w:t>Kisting:</w:t>
      </w:r>
      <w:r w:rsidR="0079266C">
        <w:tab/>
      </w:r>
      <w:r w:rsidR="0079266C">
        <w:tab/>
      </w:r>
      <w:r w:rsidR="0079266C">
        <w:tab/>
      </w:r>
      <w:r w:rsidR="0079266C">
        <w:tab/>
      </w:r>
      <w:r w:rsidR="0079266C">
        <w:tab/>
      </w:r>
      <w:r w:rsidR="0079266C">
        <w:tab/>
      </w:r>
      <w:r w:rsidR="0079266C">
        <w:tab/>
      </w:r>
      <w:r w:rsidR="0079266C">
        <w:tab/>
      </w:r>
      <w:r w:rsidR="0079266C">
        <w:tab/>
      </w:r>
      <w:r w:rsidR="0079266C">
        <w:tab/>
        <w:t>… EUR</w:t>
      </w:r>
    </w:p>
    <w:p w:rsidR="00F85E8D" w:rsidRDefault="00067EBB" w:rsidP="0055004C">
      <w:pPr>
        <w:pStyle w:val="Lijstalinea"/>
        <w:numPr>
          <w:ilvl w:val="0"/>
          <w:numId w:val="1"/>
        </w:numPr>
        <w:spacing w:line="360" w:lineRule="auto"/>
        <w:jc w:val="both"/>
      </w:pPr>
      <w:r>
        <w:t>Overbrengen van de overledene</w:t>
      </w:r>
      <w:r w:rsidR="008B76F5">
        <w:t xml:space="preserve"> naar het funerarium:</w:t>
      </w:r>
      <w:r w:rsidR="0079266C">
        <w:tab/>
      </w:r>
      <w:r w:rsidR="0079266C">
        <w:tab/>
      </w:r>
      <w:r w:rsidR="0079266C">
        <w:tab/>
      </w:r>
      <w:r w:rsidR="0079266C">
        <w:tab/>
        <w:t>… EUR</w:t>
      </w:r>
    </w:p>
    <w:p w:rsidR="00067EBB" w:rsidRDefault="00CF2867" w:rsidP="0055004C">
      <w:pPr>
        <w:pStyle w:val="Lijstalinea"/>
        <w:numPr>
          <w:ilvl w:val="0"/>
          <w:numId w:val="1"/>
        </w:numPr>
        <w:spacing w:line="360" w:lineRule="auto"/>
        <w:jc w:val="both"/>
      </w:pPr>
      <w:r>
        <w:t>Ligdag in het funerarium:</w:t>
      </w:r>
    </w:p>
    <w:p w:rsidR="00CF2867" w:rsidRDefault="00CF2867" w:rsidP="0055004C">
      <w:pPr>
        <w:pStyle w:val="Lijstalinea"/>
        <w:numPr>
          <w:ilvl w:val="0"/>
          <w:numId w:val="2"/>
        </w:numPr>
        <w:spacing w:line="360" w:lineRule="auto"/>
        <w:jc w:val="both"/>
      </w:pPr>
      <w:r>
        <w:t>Met bezoek</w:t>
      </w:r>
      <w:r w:rsidR="0079266C">
        <w:t xml:space="preserve"> (forfait of prijs per dag):</w:t>
      </w:r>
      <w:r w:rsidR="0079266C">
        <w:tab/>
      </w:r>
      <w:r w:rsidR="0079266C">
        <w:tab/>
      </w:r>
      <w:r w:rsidR="0079266C">
        <w:tab/>
      </w:r>
      <w:r w:rsidR="0079266C">
        <w:tab/>
      </w:r>
      <w:r w:rsidR="0079266C">
        <w:tab/>
        <w:t>… EUR</w:t>
      </w:r>
    </w:p>
    <w:p w:rsidR="00CF2867" w:rsidRDefault="00CF2867" w:rsidP="0055004C">
      <w:pPr>
        <w:pStyle w:val="Lijstalinea"/>
        <w:numPr>
          <w:ilvl w:val="0"/>
          <w:numId w:val="2"/>
        </w:numPr>
        <w:spacing w:line="360" w:lineRule="auto"/>
        <w:jc w:val="both"/>
      </w:pPr>
      <w:r>
        <w:t>Zonder bezoek</w:t>
      </w:r>
      <w:r w:rsidR="0079266C">
        <w:t xml:space="preserve"> (forfait of prijs per dag):</w:t>
      </w:r>
      <w:r w:rsidR="0079266C">
        <w:tab/>
      </w:r>
      <w:r w:rsidR="0079266C">
        <w:tab/>
      </w:r>
      <w:r w:rsidR="0079266C">
        <w:tab/>
      </w:r>
      <w:r w:rsidR="0079266C">
        <w:tab/>
      </w:r>
      <w:r w:rsidR="0079266C">
        <w:tab/>
        <w:t>… EUR</w:t>
      </w:r>
    </w:p>
    <w:p w:rsidR="00BD3B4D" w:rsidRDefault="00BD3B4D" w:rsidP="0055004C">
      <w:pPr>
        <w:pStyle w:val="Lijstalinea"/>
        <w:spacing w:line="360" w:lineRule="auto"/>
        <w:jc w:val="both"/>
      </w:pPr>
    </w:p>
    <w:p w:rsidR="0079266C" w:rsidRDefault="00CF2867" w:rsidP="0055004C">
      <w:pPr>
        <w:pStyle w:val="Lijstalinea"/>
        <w:numPr>
          <w:ilvl w:val="0"/>
          <w:numId w:val="1"/>
        </w:numPr>
        <w:spacing w:line="360" w:lineRule="auto"/>
        <w:jc w:val="both"/>
      </w:pPr>
      <w:r>
        <w:t>Lij</w:t>
      </w:r>
      <w:r w:rsidR="00F85E8D">
        <w:t>k</w:t>
      </w:r>
      <w:r>
        <w:t>wagen</w:t>
      </w:r>
      <w:r w:rsidR="0055004C">
        <w:t>:</w:t>
      </w:r>
      <w:r w:rsidR="0055004C">
        <w:tab/>
      </w:r>
      <w:r w:rsidR="0055004C">
        <w:tab/>
      </w:r>
      <w:r w:rsidR="0055004C">
        <w:tab/>
      </w:r>
      <w:r w:rsidR="0055004C">
        <w:tab/>
      </w:r>
      <w:r w:rsidR="0055004C">
        <w:tab/>
      </w:r>
      <w:r w:rsidR="0055004C">
        <w:tab/>
      </w:r>
      <w:r w:rsidR="0055004C">
        <w:tab/>
      </w:r>
      <w:r w:rsidR="0055004C">
        <w:tab/>
      </w:r>
      <w:r w:rsidR="0055004C">
        <w:tab/>
        <w:t>… EUR</w:t>
      </w:r>
    </w:p>
    <w:p w:rsidR="008B76F5" w:rsidRDefault="00CF2867" w:rsidP="0055004C">
      <w:pPr>
        <w:pStyle w:val="Lijstalinea"/>
        <w:numPr>
          <w:ilvl w:val="0"/>
          <w:numId w:val="1"/>
        </w:numPr>
        <w:spacing w:line="360" w:lineRule="auto"/>
        <w:jc w:val="both"/>
      </w:pPr>
      <w:r>
        <w:t>Drager</w:t>
      </w:r>
      <w:r w:rsidR="008B76F5">
        <w:t xml:space="preserve"> (per drager</w:t>
      </w:r>
      <w:r w:rsidR="00BD3B4D">
        <w:t xml:space="preserve"> voor … uur OF forfait voor</w:t>
      </w:r>
      <w:r w:rsidR="0079266C">
        <w:t xml:space="preserve"> … dragers voor</w:t>
      </w:r>
      <w:r w:rsidR="00BD3B4D">
        <w:t xml:space="preserve"> … uur</w:t>
      </w:r>
      <w:r w:rsidR="008B76F5">
        <w:t>)</w:t>
      </w:r>
      <w:r w:rsidR="00BD3B4D">
        <w:tab/>
      </w:r>
      <w:r w:rsidR="00BD3B4D">
        <w:tab/>
        <w:t>… EUR</w:t>
      </w:r>
    </w:p>
    <w:p w:rsidR="0079266C" w:rsidRDefault="0079266C" w:rsidP="0055004C">
      <w:pPr>
        <w:pStyle w:val="Lijstalinea"/>
        <w:spacing w:line="360" w:lineRule="auto"/>
        <w:jc w:val="both"/>
      </w:pPr>
      <w:r>
        <w:tab/>
        <w:t>Per bijkomende drager: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 EUR</w:t>
      </w:r>
    </w:p>
    <w:p w:rsidR="0079266C" w:rsidRDefault="0079266C" w:rsidP="0055004C">
      <w:pPr>
        <w:pStyle w:val="Lijstalinea"/>
        <w:spacing w:line="360" w:lineRule="auto"/>
        <w:jc w:val="both"/>
      </w:pPr>
      <w:r>
        <w:tab/>
        <w:t>Per bijkomend uur: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 EUR</w:t>
      </w:r>
    </w:p>
    <w:p w:rsidR="00CF2867" w:rsidRDefault="00CF2867" w:rsidP="0055004C">
      <w:pPr>
        <w:pStyle w:val="Lijstalinea"/>
        <w:numPr>
          <w:ilvl w:val="0"/>
          <w:numId w:val="1"/>
        </w:numPr>
        <w:spacing w:line="360" w:lineRule="auto"/>
        <w:jc w:val="both"/>
      </w:pPr>
      <w:r>
        <w:t>Ceremoniemeester</w:t>
      </w:r>
      <w:r w:rsidR="00BD3B4D">
        <w:t xml:space="preserve"> (… per uur OF forfait voor … uur):</w:t>
      </w:r>
      <w:r w:rsidR="00BD3B4D">
        <w:tab/>
      </w:r>
      <w:r w:rsidR="00BD3B4D">
        <w:tab/>
      </w:r>
      <w:r w:rsidR="00EE011B">
        <w:tab/>
      </w:r>
      <w:r w:rsidR="00EE011B">
        <w:tab/>
      </w:r>
      <w:r w:rsidR="00BD3B4D">
        <w:t>… EUR</w:t>
      </w:r>
    </w:p>
    <w:p w:rsidR="0079266C" w:rsidRDefault="0079266C" w:rsidP="0055004C">
      <w:pPr>
        <w:pStyle w:val="Lijstalinea"/>
        <w:spacing w:line="360" w:lineRule="auto"/>
        <w:jc w:val="both"/>
      </w:pPr>
      <w:r>
        <w:tab/>
        <w:t>Per bijkomend uur: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 EUR</w:t>
      </w:r>
    </w:p>
    <w:p w:rsidR="00750FE2" w:rsidRDefault="00750FE2" w:rsidP="00750FE2">
      <w:pPr>
        <w:pStyle w:val="Lijstalinea"/>
        <w:numPr>
          <w:ilvl w:val="0"/>
          <w:numId w:val="1"/>
        </w:numPr>
        <w:spacing w:line="360" w:lineRule="auto"/>
        <w:jc w:val="both"/>
      </w:pPr>
      <w:r>
        <w:t xml:space="preserve">Verplaatsingen (kilometertarief of forfait of eventueel extra tarief voor </w:t>
      </w:r>
    </w:p>
    <w:p w:rsidR="00750FE2" w:rsidRDefault="00750FE2" w:rsidP="00750FE2">
      <w:pPr>
        <w:pStyle w:val="Lijstalinea"/>
        <w:spacing w:line="360" w:lineRule="auto"/>
        <w:jc w:val="both"/>
      </w:pPr>
      <w:r>
        <w:t>verplaatsingen verder dan een straal van X km):</w:t>
      </w:r>
      <w:r>
        <w:tab/>
      </w:r>
      <w:r>
        <w:tab/>
      </w:r>
      <w:r>
        <w:tab/>
      </w:r>
      <w:r>
        <w:tab/>
        <w:t>… EUR</w:t>
      </w:r>
    </w:p>
    <w:p w:rsidR="00750FE2" w:rsidRDefault="00750FE2" w:rsidP="00750FE2">
      <w:pPr>
        <w:pStyle w:val="Lijstalinea"/>
        <w:numPr>
          <w:ilvl w:val="0"/>
          <w:numId w:val="1"/>
        </w:numPr>
        <w:spacing w:line="360" w:lineRule="auto"/>
        <w:jc w:val="both"/>
      </w:pPr>
      <w:r>
        <w:t>Toeslag voor prestaties tijdens een zondag en/of feestdag:</w:t>
      </w:r>
      <w:r>
        <w:tab/>
      </w:r>
      <w:r>
        <w:tab/>
      </w:r>
      <w:r>
        <w:tab/>
        <w:t>… %</w:t>
      </w:r>
    </w:p>
    <w:p w:rsidR="0079266C" w:rsidRDefault="0079266C" w:rsidP="0055004C">
      <w:pPr>
        <w:pStyle w:val="Lijstalinea"/>
        <w:spacing w:line="360" w:lineRule="auto"/>
        <w:jc w:val="both"/>
      </w:pPr>
    </w:p>
    <w:p w:rsidR="0079266C" w:rsidRDefault="0079266C" w:rsidP="0055004C">
      <w:pPr>
        <w:pStyle w:val="Lijstalinea"/>
        <w:spacing w:line="360" w:lineRule="auto"/>
        <w:jc w:val="both"/>
      </w:pPr>
    </w:p>
    <w:p w:rsidR="0079266C" w:rsidRDefault="0079266C" w:rsidP="0055004C">
      <w:pPr>
        <w:pStyle w:val="Lijstalinea"/>
        <w:spacing w:line="360" w:lineRule="auto"/>
        <w:jc w:val="both"/>
      </w:pPr>
      <w:r>
        <w:t>ALLE VERMELDE PRIJZEN ZIJN INCLUSIEF BTW</w:t>
      </w:r>
    </w:p>
    <w:p w:rsidR="00EE011B" w:rsidRDefault="00EE011B" w:rsidP="0055004C">
      <w:pPr>
        <w:pStyle w:val="Lijstalinea"/>
        <w:spacing w:line="360" w:lineRule="auto"/>
        <w:jc w:val="both"/>
      </w:pPr>
    </w:p>
    <w:p w:rsidR="0079266C" w:rsidRDefault="0079266C" w:rsidP="0055004C">
      <w:pPr>
        <w:pStyle w:val="Lijstalinea"/>
        <w:spacing w:line="360" w:lineRule="auto"/>
        <w:jc w:val="both"/>
      </w:pPr>
      <w:r>
        <w:t>ALLE VERMELDE PRIJZEN GELDEN VOOR DIENSTEN GELEVERD BINNEN EEN STRAAL VAN … KM</w:t>
      </w:r>
    </w:p>
    <w:p w:rsidR="0043155D" w:rsidRDefault="0043155D" w:rsidP="0055004C">
      <w:pPr>
        <w:pStyle w:val="Lijstalinea"/>
        <w:spacing w:line="360" w:lineRule="auto"/>
        <w:jc w:val="both"/>
      </w:pPr>
    </w:p>
    <w:p w:rsidR="0043155D" w:rsidRDefault="000D2F50" w:rsidP="0055004C">
      <w:pPr>
        <w:pStyle w:val="Lijstalinea"/>
        <w:spacing w:line="360" w:lineRule="auto"/>
        <w:jc w:val="both"/>
      </w:pPr>
      <w:r>
        <w:t>DE</w:t>
      </w:r>
      <w:r w:rsidR="0043155D">
        <w:t xml:space="preserve"> GEWOONLIJK GELEVERDE UITVAARDIENSTEN </w:t>
      </w:r>
      <w:r w:rsidR="00205B61">
        <w:t>OMVATTEN</w:t>
      </w:r>
      <w:r>
        <w:t xml:space="preserve"> HET OVERLIJDEN VAN EEN PERSOON MET NORMALE LICHAAMSBOUW, OVERLEDEN AAN EEN NATUURLIJKE DOODSOORZAAK, WAARBIJ DE TUSSENKOMST VAN ÉÉN PERSOON VOLSTAAT OM DE OVERBRE</w:t>
      </w:r>
      <w:r w:rsidR="00205B61">
        <w:t>N</w:t>
      </w:r>
      <w:r>
        <w:t xml:space="preserve">GING VAN DE OVERLEDENE BINNEN DE HIERBOVEN AANGEGEVEN STRAAL UIT TE VOEREN (OVERLIJDEN IN EEN </w:t>
      </w:r>
      <w:r w:rsidR="009702C6">
        <w:t>ZORGINSTELLING</w:t>
      </w:r>
      <w:r>
        <w:t xml:space="preserve"> OF THUIS)</w:t>
      </w:r>
    </w:p>
    <w:p w:rsidR="00750FE2" w:rsidRDefault="00750FE2" w:rsidP="0055004C">
      <w:pPr>
        <w:pStyle w:val="Lijstalinea"/>
        <w:spacing w:line="360" w:lineRule="auto"/>
        <w:jc w:val="both"/>
      </w:pPr>
    </w:p>
    <w:p w:rsidR="00750FE2" w:rsidRDefault="00750FE2" w:rsidP="0055004C">
      <w:pPr>
        <w:pStyle w:val="Lijstalinea"/>
        <w:spacing w:line="360" w:lineRule="auto"/>
        <w:jc w:val="both"/>
      </w:pPr>
      <w:r>
        <w:t>GEMEENTELIJKE TAKSEN ZIJN NIET INBEGREPEN EN ZIJN TE RAADPLEGEN OP …</w:t>
      </w:r>
    </w:p>
    <w:sectPr w:rsidR="00750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14A2A"/>
    <w:multiLevelType w:val="hybridMultilevel"/>
    <w:tmpl w:val="17B0080C"/>
    <w:lvl w:ilvl="0" w:tplc="972C153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231E5C"/>
    <w:multiLevelType w:val="hybridMultilevel"/>
    <w:tmpl w:val="26FE60B8"/>
    <w:lvl w:ilvl="0" w:tplc="A2307E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6E"/>
    <w:rsid w:val="00067EBB"/>
    <w:rsid w:val="000D2F50"/>
    <w:rsid w:val="00120D6E"/>
    <w:rsid w:val="00205B61"/>
    <w:rsid w:val="0027279E"/>
    <w:rsid w:val="00290F7E"/>
    <w:rsid w:val="003D2E2D"/>
    <w:rsid w:val="0043155D"/>
    <w:rsid w:val="0055004C"/>
    <w:rsid w:val="00750FE2"/>
    <w:rsid w:val="0079266C"/>
    <w:rsid w:val="007C5047"/>
    <w:rsid w:val="008B76F5"/>
    <w:rsid w:val="009702C6"/>
    <w:rsid w:val="00AE6CB5"/>
    <w:rsid w:val="00B14201"/>
    <w:rsid w:val="00BD3B4D"/>
    <w:rsid w:val="00CF2867"/>
    <w:rsid w:val="00EE011B"/>
    <w:rsid w:val="00F8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9A34"/>
  <w15:chartTrackingRefBased/>
  <w15:docId w15:val="{9E5D0E12-B23C-43F8-8ADE-483CF064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0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</dc:creator>
  <cp:keywords/>
  <dc:description/>
  <cp:lastModifiedBy>Stijn</cp:lastModifiedBy>
  <cp:revision>2</cp:revision>
  <dcterms:created xsi:type="dcterms:W3CDTF">2019-06-20T14:33:00Z</dcterms:created>
  <dcterms:modified xsi:type="dcterms:W3CDTF">2019-06-20T14:33:00Z</dcterms:modified>
</cp:coreProperties>
</file>